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line="600" w:lineRule="exact"/>
        <w:jc w:val="center"/>
        <w:textAlignment w:val="auto"/>
        <w:outlineLvl w:val="9"/>
        <w:rPr>
          <w:rFonts w:hint="eastAsia" w:ascii="方正小标宋_GBK" w:hAnsi="宋体" w:eastAsia="方正小标宋_GBK" w:cs="方正小标宋简体"/>
          <w:color w:val="auto"/>
          <w:spacing w:val="-11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 w:cs="方正小标宋简体"/>
          <w:color w:val="auto"/>
          <w:spacing w:val="-11"/>
          <w:sz w:val="44"/>
          <w:szCs w:val="44"/>
        </w:rPr>
        <w:t>202</w:t>
      </w:r>
      <w:r>
        <w:rPr>
          <w:rFonts w:hint="eastAsia" w:ascii="方正小标宋_GBK" w:hAnsi="宋体" w:eastAsia="方正小标宋_GBK" w:cs="方正小标宋简体"/>
          <w:color w:val="auto"/>
          <w:spacing w:val="-11"/>
          <w:sz w:val="44"/>
          <w:szCs w:val="44"/>
          <w:lang w:val="en-US" w:eastAsia="zh-CN"/>
        </w:rPr>
        <w:t>6</w:t>
      </w:r>
      <w:r>
        <w:rPr>
          <w:rFonts w:hint="eastAsia" w:ascii="方正小标宋_GBK" w:hAnsi="宋体" w:eastAsia="方正小标宋_GBK" w:cs="方正小标宋简体"/>
          <w:color w:val="auto"/>
          <w:spacing w:val="-11"/>
          <w:sz w:val="44"/>
          <w:szCs w:val="44"/>
        </w:rPr>
        <w:t>年度事业单位高级职称申报情况核定表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宋体" w:eastAsia="方正小标宋_GBK" w:cs="方正小标宋简体"/>
          <w:color w:val="auto"/>
          <w:spacing w:val="-11"/>
          <w:sz w:val="44"/>
          <w:szCs w:val="44"/>
        </w:rPr>
      </w:pPr>
    </w:p>
    <w:p>
      <w:pPr>
        <w:spacing w:line="440" w:lineRule="exac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填报单位（盖章）：                          填报时间：    年   月   日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768"/>
        <w:gridCol w:w="1666"/>
        <w:gridCol w:w="2130"/>
        <w:gridCol w:w="2131"/>
        <w:gridCol w:w="213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80" w:hRule="exact"/>
          <w:jc w:val="center"/>
        </w:trPr>
        <w:tc>
          <w:tcPr>
            <w:tcW w:w="2434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合  计</w:t>
            </w:r>
          </w:p>
        </w:tc>
        <w:tc>
          <w:tcPr>
            <w:tcW w:w="2131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正  高</w:t>
            </w:r>
          </w:p>
        </w:tc>
        <w:tc>
          <w:tcPr>
            <w:tcW w:w="2131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副  高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80" w:hRule="exact"/>
          <w:jc w:val="center"/>
        </w:trPr>
        <w:tc>
          <w:tcPr>
            <w:tcW w:w="243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设岗情况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80" w:hRule="exact"/>
          <w:jc w:val="center"/>
        </w:trPr>
        <w:tc>
          <w:tcPr>
            <w:tcW w:w="243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已聘情况（不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含“双肩挑”）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80" w:hRule="exact"/>
          <w:jc w:val="center"/>
        </w:trPr>
        <w:tc>
          <w:tcPr>
            <w:tcW w:w="243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待聘情况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80" w:hRule="exact"/>
          <w:jc w:val="center"/>
        </w:trPr>
        <w:tc>
          <w:tcPr>
            <w:tcW w:w="243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空岗情况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80" w:hRule="exact"/>
          <w:jc w:val="center"/>
        </w:trPr>
        <w:tc>
          <w:tcPr>
            <w:tcW w:w="768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申报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情况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空岗申报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80" w:hRule="exact"/>
          <w:jc w:val="center"/>
        </w:trPr>
        <w:tc>
          <w:tcPr>
            <w:tcW w:w="768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不占岗位申报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80" w:hRule="exact"/>
          <w:jc w:val="center"/>
        </w:trPr>
        <w:tc>
          <w:tcPr>
            <w:tcW w:w="243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申报人员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姓名及专业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736" w:hRule="exact"/>
          <w:jc w:val="center"/>
        </w:trPr>
        <w:tc>
          <w:tcPr>
            <w:tcW w:w="243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主管部门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审核意见</w:t>
            </w:r>
          </w:p>
        </w:tc>
        <w:tc>
          <w:tcPr>
            <w:tcW w:w="6392" w:type="dxa"/>
            <w:gridSpan w:val="3"/>
            <w:noWrap w:val="0"/>
            <w:vAlign w:val="bottom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                （盖章）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                   年   月   日</w:t>
            </w:r>
          </w:p>
          <w:p>
            <w:pPr>
              <w:spacing w:line="300" w:lineRule="exact"/>
              <w:jc w:val="righ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702" w:hRule="exact"/>
          <w:jc w:val="center"/>
        </w:trPr>
        <w:tc>
          <w:tcPr>
            <w:tcW w:w="2434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人社事业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人事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管理部门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6392" w:type="dxa"/>
            <w:gridSpan w:val="3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                （盖章）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                    年   月   日</w:t>
            </w:r>
          </w:p>
          <w:p>
            <w:pPr>
              <w:spacing w:line="300" w:lineRule="exact"/>
              <w:jc w:val="righ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  </w:t>
            </w:r>
          </w:p>
          <w:p>
            <w:pPr>
              <w:spacing w:line="300" w:lineRule="exact"/>
              <w:jc w:val="righ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</w:tbl>
    <w:p>
      <w:pPr>
        <w:spacing w:line="300" w:lineRule="exact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备注：1.此表由用人单位填报，并加盖公章。</w:t>
      </w:r>
    </w:p>
    <w:p>
      <w:pPr>
        <w:spacing w:line="300" w:lineRule="exact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    2.设岗情况为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人社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事业单位人事管理部门批复调整的岗位数量；已聘情况为现已经聘任到专业技术岗位的人员数量；待聘情况为所有取得职称未聘到相应职级的人员数量；空岗情况为单位实际空缺的岗位数量；申报情况中的空岗申报为按照空岗申报原则申报的人员数量，不占岗位申报为按照规定不占岗位申报的人员数量。</w:t>
      </w:r>
    </w:p>
    <w:p>
      <w:pPr>
        <w:spacing w:line="300" w:lineRule="exact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    3.各地区各部门可结合实际，对本表格进行适当调整。</w:t>
      </w:r>
    </w:p>
    <w:sectPr>
      <w:footerReference r:id="rId3" w:type="default"/>
      <w:pgSz w:w="11906" w:h="16838"/>
      <w:pgMar w:top="1531" w:right="1531" w:bottom="1531" w:left="1531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00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A91F8484"/>
    <w:rsid w:val="FEEFD34B"/>
    <w:rsid w:val="FFD3F8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kylin</cp:lastModifiedBy>
  <dcterms:modified xsi:type="dcterms:W3CDTF">2026-08-27T12:45:43Z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