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附件１</w:t>
      </w:r>
    </w:p>
    <w:p>
      <w:pPr>
        <w:widowControl/>
        <w:rPr>
          <w:rFonts w:ascii="Times New Roman" w:hAnsi="Times New Roman" w:eastAsia="黑体" w:cs="Times New Roman"/>
          <w:kern w:val="0"/>
          <w:sz w:val="32"/>
          <w:szCs w:val="32"/>
          <w:lang w:bidi="ar"/>
        </w:rPr>
      </w:pPr>
    </w:p>
    <w:p>
      <w:pPr>
        <w:pStyle w:val="2"/>
      </w:pPr>
    </w:p>
    <w:p>
      <w:pPr>
        <w:spacing w:line="72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增值电信业务赋能新型工业化</w:t>
      </w:r>
    </w:p>
    <w:p>
      <w:pPr>
        <w:spacing w:line="7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典型案例</w:t>
      </w:r>
      <w:r>
        <w:rPr>
          <w:rFonts w:ascii="Times New Roman" w:hAnsi="Times New Roman" w:eastAsia="方正小标宋简体" w:cs="Times New Roman"/>
          <w:sz w:val="44"/>
          <w:szCs w:val="44"/>
        </w:rPr>
        <w:t>申报</w:t>
      </w:r>
      <w:r>
        <w:rPr>
          <w:rFonts w:hint="eastAsia" w:ascii="Times New Roman" w:hAnsi="Times New Roman" w:eastAsia="方正小标宋简体" w:cs="Times New Roman"/>
          <w:sz w:val="44"/>
          <w:szCs w:val="44"/>
        </w:rPr>
        <w:t>书</w:t>
      </w:r>
    </w:p>
    <w:bookmarkEnd w:id="0"/>
    <w:p>
      <w:pPr>
        <w:spacing w:line="720" w:lineRule="exact"/>
        <w:ind w:left="2560" w:leftChars="800"/>
        <w:jc w:val="left"/>
        <w:rPr>
          <w:rFonts w:ascii="Times New Roman" w:hAnsi="Times New Roman" w:eastAsia="方正小标宋简体" w:cs="Times New Roman"/>
          <w:b/>
          <w:bCs/>
          <w:sz w:val="48"/>
          <w:szCs w:val="44"/>
        </w:rPr>
      </w:pPr>
    </w:p>
    <w:p>
      <w:pPr>
        <w:spacing w:line="720" w:lineRule="exact"/>
        <w:ind w:left="2560" w:leftChars="800"/>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720" w:lineRule="exact"/>
        <w:jc w:val="left"/>
        <w:rPr>
          <w:rFonts w:ascii="Times New Roman" w:hAnsi="Times New Roman" w:eastAsia="方正小标宋简体" w:cs="Times New Roman"/>
          <w:b/>
          <w:bCs/>
          <w:sz w:val="48"/>
          <w:szCs w:val="44"/>
        </w:rPr>
      </w:pPr>
    </w:p>
    <w:p>
      <w:pPr>
        <w:spacing w:line="360" w:lineRule="auto"/>
        <w:ind w:left="1920" w:leftChars="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案例名称：</w:t>
      </w:r>
    </w:p>
    <w:p>
      <w:pPr>
        <w:spacing w:line="360" w:lineRule="auto"/>
        <w:ind w:left="1920" w:leftChars="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案例类别：</w:t>
      </w:r>
    </w:p>
    <w:p>
      <w:pPr>
        <w:spacing w:line="360" w:lineRule="auto"/>
        <w:ind w:left="1920" w:leftChars="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申报单位（公章）：</w:t>
      </w:r>
    </w:p>
    <w:p>
      <w:pPr>
        <w:spacing w:line="360" w:lineRule="auto"/>
        <w:ind w:left="1920" w:leftChars="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p>
      <w:pPr>
        <w:spacing w:line="360" w:lineRule="auto"/>
        <w:ind w:left="1920" w:leftChars="6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联系方式：</w:t>
      </w:r>
    </w:p>
    <w:p>
      <w:pPr>
        <w:spacing w:line="720" w:lineRule="exact"/>
        <w:jc w:val="left"/>
        <w:rPr>
          <w:rFonts w:hint="eastAsia" w:ascii="仿宋_GB2312" w:hAnsi="仿宋_GB2312" w:eastAsia="仿宋_GB2312" w:cs="仿宋_GB2312"/>
          <w:bCs/>
          <w:sz w:val="30"/>
          <w:szCs w:val="30"/>
        </w:rPr>
      </w:pPr>
    </w:p>
    <w:p>
      <w:pPr>
        <w:spacing w:line="560" w:lineRule="exact"/>
        <w:ind w:right="300"/>
        <w:jc w:val="righ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pPr>
        <w:spacing w:line="560" w:lineRule="exact"/>
        <w:jc w:val="center"/>
        <w:outlineLvl w:val="0"/>
        <w:rPr>
          <w:rFonts w:hint="eastAsia" w:ascii="方正小标宋_GBK" w:hAnsi="方正小标宋_GBK" w:eastAsia="方正小标宋_GBK" w:cs="方正小标宋_GBK"/>
          <w:color w:val="000000"/>
          <w:sz w:val="44"/>
          <w:szCs w:val="44"/>
        </w:rPr>
      </w:pPr>
      <w:r>
        <w:rPr>
          <w:rFonts w:ascii="Times New Roman" w:hAnsi="Times New Roman" w:eastAsia="方正小标宋简体" w:cs="Times New Roman"/>
          <w:sz w:val="32"/>
        </w:rPr>
        <w:br w:type="page"/>
      </w:r>
      <w:r>
        <w:rPr>
          <w:rFonts w:hint="eastAsia" w:ascii="方正小标宋_GBK" w:hAnsi="方正小标宋_GBK" w:eastAsia="方正小标宋_GBK" w:cs="方正小标宋_GBK"/>
          <w:color w:val="000000"/>
          <w:sz w:val="44"/>
          <w:szCs w:val="44"/>
        </w:rPr>
        <w:t>申报单位基本情况</w:t>
      </w:r>
    </w:p>
    <w:tbl>
      <w:tblPr>
        <w:tblStyle w:val="13"/>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906"/>
        <w:gridCol w:w="1477"/>
        <w:gridCol w:w="2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59"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单位名称</w:t>
            </w:r>
          </w:p>
        </w:tc>
        <w:tc>
          <w:tcPr>
            <w:tcW w:w="6621" w:type="dxa"/>
            <w:gridSpan w:val="4"/>
            <w:vAlign w:val="center"/>
          </w:tcPr>
          <w:p>
            <w:pPr>
              <w:spacing w:line="56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（请填写全称）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59" w:type="dxa"/>
            <w:vAlign w:val="center"/>
          </w:tcPr>
          <w:p>
            <w:pPr>
              <w:spacing w:line="50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组织机构代码/</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三证合一码</w:t>
            </w:r>
          </w:p>
        </w:tc>
        <w:tc>
          <w:tcPr>
            <w:tcW w:w="2906" w:type="dxa"/>
            <w:vAlign w:val="center"/>
          </w:tcPr>
          <w:p>
            <w:pPr>
              <w:spacing w:line="560" w:lineRule="exact"/>
              <w:ind w:firstLine="560" w:firstLineChars="200"/>
              <w:jc w:val="center"/>
              <w:rPr>
                <w:rFonts w:hint="eastAsia" w:ascii="仿宋_GB2312" w:hAnsi="仿宋_GB2312" w:eastAsia="仿宋_GB2312" w:cs="仿宋_GB2312"/>
                <w:sz w:val="28"/>
                <w:szCs w:val="28"/>
              </w:rPr>
            </w:pPr>
          </w:p>
        </w:tc>
        <w:tc>
          <w:tcPr>
            <w:tcW w:w="1506" w:type="dxa"/>
            <w:gridSpan w:val="2"/>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成立时间</w:t>
            </w:r>
          </w:p>
        </w:tc>
        <w:tc>
          <w:tcPr>
            <w:tcW w:w="2209" w:type="dxa"/>
            <w:vAlign w:val="center"/>
          </w:tcPr>
          <w:p>
            <w:pPr>
              <w:spacing w:line="560" w:lineRule="exact"/>
              <w:ind w:firstLine="560" w:firstLineChars="20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59" w:type="dxa"/>
            <w:vAlign w:val="center"/>
          </w:tcPr>
          <w:p>
            <w:pPr>
              <w:spacing w:line="50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单位地址</w:t>
            </w:r>
          </w:p>
        </w:tc>
        <w:tc>
          <w:tcPr>
            <w:tcW w:w="2906" w:type="dxa"/>
            <w:vAlign w:val="center"/>
          </w:tcPr>
          <w:p>
            <w:pPr>
              <w:spacing w:line="560" w:lineRule="exact"/>
              <w:ind w:firstLine="560" w:firstLineChars="200"/>
              <w:jc w:val="center"/>
              <w:rPr>
                <w:rFonts w:hint="eastAsia" w:ascii="仿宋_GB2312" w:hAnsi="仿宋_GB2312" w:eastAsia="仿宋_GB2312" w:cs="仿宋_GB2312"/>
                <w:sz w:val="28"/>
                <w:szCs w:val="28"/>
              </w:rPr>
            </w:pPr>
          </w:p>
        </w:tc>
        <w:tc>
          <w:tcPr>
            <w:tcW w:w="1506" w:type="dxa"/>
            <w:gridSpan w:val="2"/>
            <w:vAlign w:val="center"/>
          </w:tcPr>
          <w:p>
            <w:pPr>
              <w:spacing w:line="50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注册资本</w:t>
            </w:r>
          </w:p>
          <w:p>
            <w:pPr>
              <w:spacing w:line="50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（万元）</w:t>
            </w:r>
          </w:p>
        </w:tc>
        <w:tc>
          <w:tcPr>
            <w:tcW w:w="2209" w:type="dxa"/>
            <w:vAlign w:val="center"/>
          </w:tcPr>
          <w:p>
            <w:pPr>
              <w:spacing w:line="560" w:lineRule="exact"/>
              <w:ind w:firstLine="560" w:firstLineChars="20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59" w:type="dxa"/>
            <w:vAlign w:val="center"/>
          </w:tcPr>
          <w:p>
            <w:pPr>
              <w:spacing w:line="50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从业人数</w:t>
            </w:r>
          </w:p>
        </w:tc>
        <w:tc>
          <w:tcPr>
            <w:tcW w:w="2906" w:type="dxa"/>
            <w:vAlign w:val="center"/>
          </w:tcPr>
          <w:p>
            <w:pPr>
              <w:spacing w:line="560" w:lineRule="exact"/>
              <w:ind w:firstLine="560" w:firstLineChars="200"/>
              <w:jc w:val="center"/>
              <w:rPr>
                <w:rFonts w:hint="eastAsia" w:ascii="仿宋_GB2312" w:hAnsi="仿宋_GB2312" w:eastAsia="仿宋_GB2312" w:cs="仿宋_GB2312"/>
                <w:sz w:val="28"/>
                <w:szCs w:val="28"/>
              </w:rPr>
            </w:pPr>
          </w:p>
        </w:tc>
        <w:tc>
          <w:tcPr>
            <w:tcW w:w="1506" w:type="dxa"/>
            <w:gridSpan w:val="2"/>
            <w:vAlign w:val="center"/>
          </w:tcPr>
          <w:p>
            <w:pPr>
              <w:spacing w:line="500" w:lineRule="exact"/>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从事电信业务人数</w:t>
            </w:r>
          </w:p>
        </w:tc>
        <w:tc>
          <w:tcPr>
            <w:tcW w:w="2209" w:type="dxa"/>
            <w:vAlign w:val="center"/>
          </w:tcPr>
          <w:p>
            <w:pPr>
              <w:spacing w:line="500" w:lineRule="exact"/>
              <w:rPr>
                <w:rFonts w:hint="eastAsia" w:ascii="仿宋_GB2312" w:hAnsi="仿宋_GB2312" w:eastAsia="仿宋_GB2312" w:cs="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25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6621" w:type="dxa"/>
            <w:gridSpan w:val="4"/>
            <w:vAlign w:val="center"/>
          </w:tcPr>
          <w:p>
            <w:pPr>
              <w:spacing w:line="560" w:lineRule="exact"/>
              <w:jc w:val="left"/>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 xml:space="preserve">□国有企业          □民营企业  </w:t>
            </w:r>
          </w:p>
          <w:p>
            <w:pPr>
              <w:spacing w:line="560" w:lineRule="exact"/>
              <w:ind w:firstLine="560" w:firstLineChars="200"/>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□外商投资企业  □其他（请注明）：</w:t>
            </w:r>
            <w:r>
              <w:rPr>
                <w:rFonts w:hint="eastAsia" w:ascii="仿宋_GB2312" w:hAnsi="仿宋_GB2312" w:eastAsia="仿宋_GB2312" w:cs="仿宋_GB2312"/>
                <w:spacing w:val="-10"/>
                <w:kern w:val="0"/>
                <w:sz w:val="28"/>
                <w:szCs w:val="28"/>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259" w:type="dxa"/>
            <w:vAlign w:val="center"/>
          </w:tcPr>
          <w:p>
            <w:pPr>
              <w:spacing w:line="56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是否上市公司</w:t>
            </w:r>
          </w:p>
        </w:tc>
        <w:tc>
          <w:tcPr>
            <w:tcW w:w="6621" w:type="dxa"/>
            <w:gridSpan w:val="4"/>
            <w:vAlign w:val="center"/>
          </w:tcPr>
          <w:p>
            <w:pPr>
              <w:spacing w:line="560" w:lineRule="exact"/>
              <w:jc w:val="left"/>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□否</w:t>
            </w:r>
          </w:p>
          <w:p>
            <w:pPr>
              <w:spacing w:line="560" w:lineRule="exact"/>
              <w:jc w:val="left"/>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□是（上市公司名称：</w:t>
            </w:r>
            <w:r>
              <w:rPr>
                <w:rFonts w:hint="eastAsia" w:ascii="仿宋_GB2312" w:hAnsi="仿宋_GB2312" w:eastAsia="仿宋_GB2312" w:cs="仿宋_GB2312"/>
                <w:position w:val="6"/>
                <w:sz w:val="28"/>
                <w:szCs w:val="28"/>
                <w:u w:val="single"/>
              </w:rPr>
              <w:t xml:space="preserve">      </w:t>
            </w:r>
            <w:r>
              <w:rPr>
                <w:rFonts w:hint="eastAsia" w:ascii="仿宋_GB2312" w:hAnsi="仿宋_GB2312" w:eastAsia="仿宋_GB2312" w:cs="仿宋_GB2312"/>
                <w:position w:val="6"/>
                <w:sz w:val="28"/>
                <w:szCs w:val="28"/>
              </w:rPr>
              <w:t>，上市时间：</w:t>
            </w:r>
            <w:r>
              <w:rPr>
                <w:rFonts w:hint="eastAsia" w:ascii="仿宋_GB2312" w:hAnsi="仿宋_GB2312" w:eastAsia="仿宋_GB2312" w:cs="仿宋_GB2312"/>
                <w:position w:val="6"/>
                <w:sz w:val="28"/>
                <w:szCs w:val="28"/>
                <w:u w:val="single"/>
              </w:rPr>
              <w:t xml:space="preserve">      </w:t>
            </w:r>
            <w:r>
              <w:rPr>
                <w:rFonts w:hint="eastAsia" w:ascii="仿宋_GB2312" w:hAnsi="仿宋_GB2312" w:eastAsia="仿宋_GB2312" w:cs="仿宋_GB2312"/>
                <w:position w:val="6"/>
                <w:sz w:val="28"/>
                <w:szCs w:val="28"/>
              </w:rPr>
              <w:t>，</w:t>
            </w:r>
          </w:p>
          <w:p>
            <w:pPr>
              <w:spacing w:line="56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上市板块：</w:t>
            </w:r>
            <w:r>
              <w:rPr>
                <w:rFonts w:hint="eastAsia" w:ascii="仿宋_GB2312" w:hAnsi="仿宋_GB2312" w:eastAsia="仿宋_GB2312" w:cs="仿宋_GB2312"/>
                <w:position w:val="6"/>
                <w:sz w:val="28"/>
                <w:szCs w:val="28"/>
                <w:u w:val="single"/>
              </w:rPr>
              <w:t xml:space="preserve">       </w:t>
            </w:r>
            <w:r>
              <w:rPr>
                <w:rFonts w:hint="eastAsia" w:ascii="仿宋_GB2312" w:hAnsi="仿宋_GB2312" w:eastAsia="仿宋_GB2312" w:cs="仿宋_GB2312"/>
                <w:position w:val="6"/>
                <w:sz w:val="28"/>
                <w:szCs w:val="28"/>
              </w:rPr>
              <w:t xml:space="preserve"> ，股票代码：</w:t>
            </w:r>
            <w:r>
              <w:rPr>
                <w:rFonts w:hint="eastAsia" w:ascii="仿宋_GB2312" w:hAnsi="仿宋_GB2312" w:eastAsia="仿宋_GB2312" w:cs="仿宋_GB2312"/>
                <w:position w:val="6"/>
                <w:sz w:val="28"/>
                <w:szCs w:val="28"/>
                <w:u w:val="single"/>
              </w:rPr>
              <w:t xml:space="preserve">       </w:t>
            </w:r>
            <w:r>
              <w:rPr>
                <w:rFonts w:hint="eastAsia" w:ascii="仿宋_GB2312" w:hAnsi="仿宋_GB2312" w:eastAsia="仿宋_GB2312" w:cs="仿宋_GB2312"/>
                <w:position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59" w:type="dxa"/>
            <w:vAlign w:val="center"/>
          </w:tcPr>
          <w:p>
            <w:pPr>
              <w:spacing w:line="56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单位负责人</w:t>
            </w:r>
          </w:p>
        </w:tc>
        <w:tc>
          <w:tcPr>
            <w:tcW w:w="2906" w:type="dxa"/>
            <w:vAlign w:val="center"/>
          </w:tcPr>
          <w:p>
            <w:pPr>
              <w:spacing w:line="560" w:lineRule="exact"/>
              <w:ind w:firstLine="560" w:firstLineChars="200"/>
              <w:jc w:val="center"/>
              <w:rPr>
                <w:rFonts w:hint="eastAsia" w:ascii="仿宋_GB2312" w:hAnsi="仿宋_GB2312" w:eastAsia="仿宋_GB2312" w:cs="仿宋_GB2312"/>
                <w:sz w:val="28"/>
                <w:szCs w:val="28"/>
              </w:rPr>
            </w:pPr>
          </w:p>
        </w:tc>
        <w:tc>
          <w:tcPr>
            <w:tcW w:w="1477" w:type="dxa"/>
            <w:vAlign w:val="center"/>
          </w:tcPr>
          <w:p>
            <w:pPr>
              <w:snapToGrid w:val="0"/>
              <w:spacing w:line="56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联系电话</w:t>
            </w:r>
          </w:p>
        </w:tc>
        <w:tc>
          <w:tcPr>
            <w:tcW w:w="2238" w:type="dxa"/>
            <w:gridSpan w:val="2"/>
            <w:vAlign w:val="center"/>
          </w:tcPr>
          <w:p>
            <w:pPr>
              <w:spacing w:line="560" w:lineRule="exact"/>
              <w:ind w:firstLine="560" w:firstLineChars="20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5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联系人</w:t>
            </w:r>
          </w:p>
        </w:tc>
        <w:tc>
          <w:tcPr>
            <w:tcW w:w="2906" w:type="dxa"/>
            <w:vAlign w:val="center"/>
          </w:tcPr>
          <w:p>
            <w:pPr>
              <w:spacing w:line="560" w:lineRule="exact"/>
              <w:ind w:firstLine="560" w:firstLineChars="200"/>
              <w:jc w:val="center"/>
              <w:rPr>
                <w:rFonts w:hint="eastAsia" w:ascii="仿宋_GB2312" w:hAnsi="仿宋_GB2312" w:eastAsia="仿宋_GB2312" w:cs="仿宋_GB2312"/>
                <w:sz w:val="28"/>
                <w:szCs w:val="28"/>
              </w:rPr>
            </w:pPr>
          </w:p>
        </w:tc>
        <w:tc>
          <w:tcPr>
            <w:tcW w:w="1477"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联系电话</w:t>
            </w:r>
          </w:p>
        </w:tc>
        <w:tc>
          <w:tcPr>
            <w:tcW w:w="2238" w:type="dxa"/>
            <w:gridSpan w:val="2"/>
            <w:vAlign w:val="center"/>
          </w:tcPr>
          <w:p>
            <w:pPr>
              <w:spacing w:line="560" w:lineRule="exact"/>
              <w:ind w:firstLine="560" w:firstLineChars="20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5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传真</w:t>
            </w:r>
          </w:p>
        </w:tc>
        <w:tc>
          <w:tcPr>
            <w:tcW w:w="2906" w:type="dxa"/>
            <w:vAlign w:val="center"/>
          </w:tcPr>
          <w:p>
            <w:pPr>
              <w:spacing w:line="560" w:lineRule="exact"/>
              <w:ind w:firstLine="560" w:firstLineChars="200"/>
              <w:jc w:val="center"/>
              <w:rPr>
                <w:rFonts w:hint="eastAsia" w:ascii="仿宋_GB2312" w:hAnsi="仿宋_GB2312" w:eastAsia="仿宋_GB2312" w:cs="仿宋_GB2312"/>
                <w:sz w:val="28"/>
                <w:szCs w:val="28"/>
              </w:rPr>
            </w:pPr>
          </w:p>
        </w:tc>
        <w:tc>
          <w:tcPr>
            <w:tcW w:w="1477" w:type="dxa"/>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电子邮箱</w:t>
            </w:r>
          </w:p>
        </w:tc>
        <w:tc>
          <w:tcPr>
            <w:tcW w:w="2238" w:type="dxa"/>
            <w:gridSpan w:val="2"/>
            <w:vAlign w:val="center"/>
          </w:tcPr>
          <w:p>
            <w:pPr>
              <w:spacing w:line="560" w:lineRule="exact"/>
              <w:ind w:firstLine="560" w:firstLineChars="20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259"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案例类别</w:t>
            </w:r>
          </w:p>
        </w:tc>
        <w:tc>
          <w:tcPr>
            <w:tcW w:w="6621" w:type="dxa"/>
            <w:gridSpan w:val="4"/>
            <w:vAlign w:val="center"/>
          </w:tcPr>
          <w:p>
            <w:pPr>
              <w:snapToGrid w:val="0"/>
              <w:spacing w:line="560" w:lineRule="exact"/>
              <w:ind w:firstLine="560" w:firstLineChars="200"/>
              <w:jc w:val="left"/>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□通信服务类</w:t>
            </w:r>
          </w:p>
          <w:p>
            <w:pPr>
              <w:snapToGrid w:val="0"/>
              <w:spacing w:line="560" w:lineRule="exact"/>
              <w:ind w:firstLine="560" w:firstLineChars="200"/>
              <w:jc w:val="left"/>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□互联网设施服务类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position w:val="6"/>
                <w:sz w:val="28"/>
                <w:szCs w:val="28"/>
              </w:rPr>
              <w:t>□互联网平台类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259" w:type="dxa"/>
            <w:vAlign w:val="center"/>
          </w:tcPr>
          <w:p>
            <w:pPr>
              <w:snapToGrid w:val="0"/>
              <w:spacing w:line="440" w:lineRule="exact"/>
              <w:jc w:val="center"/>
              <w:rPr>
                <w:rFonts w:hint="eastAsia" w:ascii="仿宋_GB2312" w:hAnsi="仿宋_GB2312" w:eastAsia="仿宋_GB2312" w:cs="仿宋_GB2312"/>
                <w:position w:val="6"/>
                <w:sz w:val="28"/>
                <w:szCs w:val="28"/>
              </w:rPr>
            </w:pPr>
            <w:r>
              <w:rPr>
                <w:rFonts w:hint="eastAsia" w:ascii="仿宋_GB2312" w:hAnsi="仿宋_GB2312" w:eastAsia="仿宋_GB2312" w:cs="仿宋_GB2312"/>
                <w:position w:val="6"/>
                <w:sz w:val="28"/>
                <w:szCs w:val="28"/>
              </w:rPr>
              <w:t>申报单位简介</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w w:val="99"/>
                <w:position w:val="6"/>
                <w:sz w:val="28"/>
                <w:szCs w:val="28"/>
              </w:rPr>
              <w:t>（如有其他参与单位，应包含参与单位简介）</w:t>
            </w:r>
          </w:p>
          <w:p>
            <w:pPr>
              <w:snapToGrid w:val="0"/>
              <w:spacing w:line="440" w:lineRule="exact"/>
              <w:jc w:val="center"/>
              <w:rPr>
                <w:rFonts w:hint="eastAsia" w:ascii="仿宋_GB2312" w:hAnsi="仿宋_GB2312" w:eastAsia="仿宋_GB2312" w:cs="仿宋_GB2312"/>
                <w:position w:val="6"/>
                <w:sz w:val="28"/>
                <w:szCs w:val="28"/>
              </w:rPr>
            </w:pPr>
          </w:p>
        </w:tc>
        <w:tc>
          <w:tcPr>
            <w:tcW w:w="6621" w:type="dxa"/>
            <w:gridSpan w:val="4"/>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企业基本情况（包括经营情况、主营业务、研发创新情况、技术成果转化能力等）主要示范领域行业属性，能力特色，例如产品特色、方案应用情况及前景、服务能力特色等。</w:t>
            </w:r>
          </w:p>
        </w:tc>
      </w:tr>
    </w:tbl>
    <w:p>
      <w:pPr>
        <w:spacing w:line="560" w:lineRule="exact"/>
        <w:jc w:val="center"/>
        <w:rPr>
          <w:rFonts w:hint="eastAsia"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案例名称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（注：案例名称应体现案例主要模式与特色成效，示例：应用XX电信业务推动XX场景实现XX）</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摘要</w:t>
      </w:r>
      <w:r>
        <w:rPr>
          <w:rFonts w:hint="eastAsia" w:ascii="仿宋_GB2312" w:hAnsi="仿宋_GB2312" w:eastAsia="仿宋_GB2312" w:cs="仿宋_GB2312"/>
          <w:sz w:val="32"/>
          <w:szCs w:val="32"/>
        </w:rPr>
        <w:t>:对案例进行概括描述，字数300字以内。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黑体" w:cs="Times New Roman"/>
          <w:sz w:val="32"/>
          <w:szCs w:val="32"/>
        </w:rPr>
        <w:t>正文</w:t>
      </w:r>
      <w:r>
        <w:rPr>
          <w:rFonts w:hint="eastAsia" w:ascii="仿宋_GB2312" w:hAnsi="仿宋_GB2312" w:eastAsia="仿宋_GB2312" w:cs="仿宋_GB2312"/>
          <w:sz w:val="32"/>
          <w:szCs w:val="32"/>
        </w:rPr>
        <w:t>:从增值电信业务赋能工业企业效率提升、成本降低、模式变革等角度描述，图文并茂，字数3000字以内。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一、背景情况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阐述解决的痛点需求、面临的问题挑战。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二、主要</w:t>
      </w:r>
      <w:r>
        <w:rPr>
          <w:rFonts w:ascii="Times New Roman" w:hAnsi="Times New Roman" w:eastAsia="黑体" w:cs="Times New Roman"/>
          <w:sz w:val="32"/>
          <w:szCs w:val="32"/>
        </w:rPr>
        <w:t>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分条说明采取的具体举措和做法、网络和数据安全保障措施，体现创新性、示范性与可复制性。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成效亮点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分条介绍案例相关应用或实践取得的具体成效、突出亮点和发挥的作用等，重点说明其实现的经济社会效益。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四、经验启示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总结提炼主要经验，简要分析案例的应用推广前景和方式，提出相关工作建议等。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五、附件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相关证明材料，包括但不限于：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cs="仿宋_GB2312"/>
          <w:sz w:val="32"/>
          <w:szCs w:val="32"/>
          <w:lang w:eastAsia="zh-CN"/>
        </w:rPr>
        <w:t>．</w:t>
      </w:r>
      <w:r>
        <w:rPr>
          <w:rFonts w:hint="eastAsia" w:ascii="仿宋_GB2312" w:hAnsi="仿宋_GB2312" w:eastAsia="仿宋_GB2312" w:cs="仿宋_GB2312"/>
          <w:sz w:val="32"/>
          <w:szCs w:val="32"/>
        </w:rPr>
        <w:t>申报单位营业执照证书复印件、增值电信业务经营许可证复印件；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cs="仿宋_GB2312"/>
          <w:sz w:val="32"/>
          <w:szCs w:val="32"/>
          <w:lang w:eastAsia="zh-CN"/>
        </w:rPr>
        <w:t>．</w:t>
      </w:r>
      <w:r>
        <w:rPr>
          <w:rFonts w:hint="eastAsia" w:ascii="仿宋_GB2312" w:hAnsi="仿宋_GB2312" w:eastAsia="仿宋_GB2312" w:cs="仿宋_GB2312"/>
          <w:sz w:val="32"/>
          <w:szCs w:val="32"/>
        </w:rPr>
        <w:t>相关案例主要参与人员名单及联系方式；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cs="仿宋_GB2312"/>
          <w:sz w:val="32"/>
          <w:szCs w:val="32"/>
          <w:lang w:eastAsia="zh-CN"/>
        </w:rPr>
        <w:t>．</w:t>
      </w:r>
      <w:r>
        <w:rPr>
          <w:rFonts w:hint="eastAsia" w:ascii="仿宋_GB2312" w:hAnsi="仿宋_GB2312" w:eastAsia="仿宋_GB2312" w:cs="仿宋_GB2312"/>
          <w:sz w:val="32"/>
          <w:szCs w:val="32"/>
        </w:rPr>
        <w:t>已有的相关成果，包括但不限于应用案例、解决方案、产品、发明专利、奖励、牵头国家/行业/联盟标准等；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cs="仿宋_GB2312"/>
          <w:sz w:val="32"/>
          <w:szCs w:val="32"/>
          <w:lang w:eastAsia="zh-CN"/>
        </w:rPr>
        <w:t>．</w:t>
      </w:r>
      <w:r>
        <w:rPr>
          <w:rFonts w:hint="eastAsia" w:ascii="仿宋_GB2312" w:hAnsi="仿宋_GB2312" w:eastAsia="仿宋_GB2312" w:cs="仿宋_GB2312"/>
          <w:sz w:val="32"/>
          <w:szCs w:val="32"/>
        </w:rPr>
        <w:t>其他相关证明材料。</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格式说明：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cs="仿宋_GB2312"/>
          <w:sz w:val="32"/>
          <w:szCs w:val="32"/>
          <w:lang w:eastAsia="zh-CN"/>
        </w:rPr>
        <w:t>．</w:t>
      </w:r>
      <w:r>
        <w:rPr>
          <w:rFonts w:hint="eastAsia" w:ascii="仿宋_GB2312" w:hAnsi="仿宋_GB2312" w:eastAsia="仿宋_GB2312" w:cs="仿宋_GB2312"/>
          <w:sz w:val="32"/>
          <w:szCs w:val="32"/>
        </w:rPr>
        <w:t>文件命名：案例所属方向-申报单位名称-案例名称。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cs="仿宋_GB2312"/>
          <w:sz w:val="32"/>
          <w:szCs w:val="32"/>
          <w:lang w:eastAsia="zh-CN"/>
        </w:rPr>
        <w:t>．</w:t>
      </w:r>
      <w:r>
        <w:rPr>
          <w:rFonts w:hint="eastAsia" w:ascii="仿宋_GB2312" w:hAnsi="仿宋_GB2312" w:eastAsia="仿宋_GB2312" w:cs="仿宋_GB2312"/>
          <w:sz w:val="32"/>
          <w:szCs w:val="32"/>
        </w:rPr>
        <w:t>字号：大标题用二号方正小标宋简体，副标题用三号楷体，一级标题用三号黑体，二级标题用三号楷体，三级标题用三号仿宋_GB2312，正文用三号仿宋_GB2312。注释用五号宋体。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cs="仿宋_GB2312"/>
          <w:sz w:val="32"/>
          <w:szCs w:val="32"/>
          <w:lang w:eastAsia="zh-CN"/>
        </w:rPr>
        <w:t>．</w:t>
      </w:r>
      <w:r>
        <w:rPr>
          <w:rFonts w:hint="eastAsia" w:ascii="仿宋_GB2312" w:hAnsi="仿宋_GB2312" w:eastAsia="仿宋_GB2312" w:cs="仿宋_GB2312"/>
          <w:sz w:val="32"/>
          <w:szCs w:val="32"/>
        </w:rPr>
        <w:t>注释:页下注，每页重新编号。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cs="仿宋_GB2312"/>
          <w:sz w:val="32"/>
          <w:szCs w:val="32"/>
          <w:lang w:eastAsia="zh-CN"/>
        </w:rPr>
        <w:t>．</w:t>
      </w:r>
      <w:r>
        <w:rPr>
          <w:rFonts w:hint="eastAsia" w:ascii="仿宋_GB2312" w:hAnsi="仿宋_GB2312" w:eastAsia="仿宋_GB2312" w:cs="仿宋_GB2312"/>
          <w:sz w:val="32"/>
          <w:szCs w:val="32"/>
        </w:rPr>
        <w:t>可提供与案例相关的图片或表格，图片格式为jpg或bmp。图题为黑体，五号，加粗，位于图片下方，居中。标题为黑体，五号，加粗，位于表格上方，居中。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cs="仿宋_GB2312"/>
          <w:sz w:val="32"/>
          <w:szCs w:val="32"/>
          <w:lang w:eastAsia="zh-CN"/>
        </w:rPr>
        <w:t>．</w:t>
      </w:r>
      <w:r>
        <w:rPr>
          <w:rFonts w:hint="eastAsia" w:ascii="仿宋_GB2312" w:hAnsi="仿宋_GB2312" w:eastAsia="仿宋_GB2312" w:cs="仿宋_GB2312"/>
          <w:sz w:val="32"/>
          <w:szCs w:val="32"/>
        </w:rPr>
        <w:t>所有材料需加盖申报单位公司骑缝章。</w:t>
      </w:r>
    </w:p>
    <w:p>
      <w:pPr>
        <w:spacing w:line="56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spacing w:line="560" w:lineRule="exact"/>
        <w:rPr>
          <w:rFonts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申报单位责任声明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cs="Times New Roman"/>
          <w:sz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工业和信息化部办公厅关于开展增值电信业务赋能新型工业化典型案例征集工作的通知</w:t>
      </w:r>
      <w:r>
        <w:rPr>
          <w:rFonts w:ascii="Times New Roman" w:hAnsi="Times New Roman" w:eastAsia="仿宋_GB2312" w:cs="Times New Roman"/>
          <w:sz w:val="32"/>
          <w:szCs w:val="32"/>
        </w:rPr>
        <w:t>》要求，我单位提交了</w:t>
      </w:r>
      <w:r>
        <w:rPr>
          <w:rFonts w:ascii="Times New Roman" w:hAnsi="Times New Roman" w:eastAsia="仿宋_GB2312" w:cs="Times New Roman"/>
          <w:sz w:val="32"/>
          <w:szCs w:val="32"/>
          <w:u w:val="single"/>
          <w:lang w:bidi="ar"/>
        </w:rPr>
        <w:t xml:space="preserve">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参加案例遴选</w:t>
      </w:r>
      <w:r>
        <w:rPr>
          <w:rFonts w:ascii="Times New Roman" w:hAnsi="Times New Roman" w:eastAsia="仿宋_GB2312" w:cs="Times New Roman"/>
          <w:sz w:val="32"/>
          <w:szCs w:val="32"/>
        </w:rPr>
        <w:t>。</w:t>
      </w:r>
    </w:p>
    <w:p>
      <w:pPr>
        <w:widowControl/>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现就有关情况声明如下：</w:t>
      </w:r>
    </w:p>
    <w:p>
      <w:pPr>
        <w:widowControl/>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lang w:bidi="ar"/>
        </w:rPr>
        <w:t>1</w:t>
      </w:r>
      <w:r>
        <w:rPr>
          <w:rFonts w:hint="eastAsia" w:cs="仿宋_GB2312"/>
          <w:sz w:val="32"/>
          <w:szCs w:val="32"/>
          <w:lang w:eastAsia="zh-CN" w:bidi="ar"/>
        </w:rPr>
        <w:t>．</w:t>
      </w:r>
      <w:r>
        <w:rPr>
          <w:rFonts w:ascii="Times New Roman" w:hAnsi="Times New Roman" w:eastAsia="仿宋_GB2312" w:cs="Times New Roman"/>
          <w:sz w:val="32"/>
          <w:szCs w:val="32"/>
          <w:lang w:bidi="ar"/>
        </w:rPr>
        <w:t>我单位对</w:t>
      </w:r>
      <w:r>
        <w:rPr>
          <w:rFonts w:hint="eastAsia" w:ascii="Times New Roman" w:hAnsi="Times New Roman" w:eastAsia="仿宋_GB2312" w:cs="Times New Roman"/>
          <w:sz w:val="32"/>
          <w:szCs w:val="32"/>
          <w:lang w:bidi="ar"/>
        </w:rPr>
        <w:t>提供</w:t>
      </w:r>
      <w:r>
        <w:rPr>
          <w:rFonts w:ascii="Times New Roman" w:hAnsi="Times New Roman" w:eastAsia="仿宋_GB2312" w:cs="Times New Roman"/>
          <w:sz w:val="32"/>
          <w:szCs w:val="32"/>
          <w:lang w:bidi="ar"/>
        </w:rPr>
        <w:t>的全部资料的真实性负责，并保证所涉及的关键技术产品等内容皆为自主知识产权。</w:t>
      </w:r>
    </w:p>
    <w:p>
      <w:pPr>
        <w:widowControl/>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lang w:bidi="ar"/>
        </w:rPr>
        <w:t>2</w:t>
      </w:r>
      <w:r>
        <w:rPr>
          <w:rFonts w:hint="eastAsia" w:cs="仿宋_GB2312"/>
          <w:sz w:val="32"/>
          <w:szCs w:val="32"/>
          <w:lang w:eastAsia="zh-CN" w:bidi="ar"/>
        </w:rPr>
        <w:t>．</w:t>
      </w:r>
      <w:r>
        <w:rPr>
          <w:rFonts w:ascii="Times New Roman" w:hAnsi="Times New Roman" w:eastAsia="仿宋_GB2312" w:cs="Times New Roman"/>
          <w:sz w:val="32"/>
          <w:szCs w:val="32"/>
          <w:lang w:bidi="ar"/>
        </w:rPr>
        <w:t>我单位所涉及</w:t>
      </w:r>
      <w:r>
        <w:rPr>
          <w:rFonts w:hint="eastAsia" w:ascii="Times New Roman" w:hAnsi="Times New Roman" w:eastAsia="仿宋_GB2312" w:cs="Times New Roman"/>
          <w:sz w:val="32"/>
          <w:szCs w:val="32"/>
          <w:lang w:bidi="ar"/>
        </w:rPr>
        <w:t>的项目</w:t>
      </w:r>
      <w:r>
        <w:rPr>
          <w:rFonts w:ascii="Times New Roman" w:hAnsi="Times New Roman" w:eastAsia="仿宋_GB2312" w:cs="Times New Roman"/>
          <w:sz w:val="32"/>
          <w:szCs w:val="32"/>
          <w:lang w:bidi="ar"/>
        </w:rPr>
        <w:t>内容和程序皆符合国家有关法律法规及政策要求。</w:t>
      </w:r>
    </w:p>
    <w:p>
      <w:pPr>
        <w:widowControl/>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lang w:bidi="ar"/>
        </w:rPr>
        <w:t>3</w:t>
      </w:r>
      <w:r>
        <w:rPr>
          <w:rFonts w:hint="eastAsia" w:cs="仿宋_GB2312"/>
          <w:sz w:val="32"/>
          <w:szCs w:val="32"/>
          <w:lang w:eastAsia="zh-CN" w:bidi="ar"/>
        </w:rPr>
        <w:t>．</w:t>
      </w:r>
      <w:r>
        <w:rPr>
          <w:rFonts w:ascii="Times New Roman" w:hAnsi="Times New Roman" w:eastAsia="仿宋_GB2312" w:cs="Times New Roman"/>
          <w:sz w:val="32"/>
          <w:szCs w:val="32"/>
          <w:lang w:bidi="ar"/>
        </w:rPr>
        <w:t>我单位</w:t>
      </w:r>
      <w:r>
        <w:rPr>
          <w:rFonts w:hint="eastAsia" w:ascii="Times New Roman" w:hAnsi="Times New Roman" w:eastAsia="仿宋_GB2312" w:cs="Times New Roman"/>
          <w:sz w:val="32"/>
          <w:szCs w:val="32"/>
          <w:lang w:bidi="ar"/>
        </w:rPr>
        <w:t>所提交的项目</w:t>
      </w:r>
      <w:r>
        <w:rPr>
          <w:rFonts w:ascii="Times New Roman" w:hAnsi="Times New Roman" w:eastAsia="仿宋_GB2312" w:cs="Times New Roman"/>
          <w:sz w:val="32"/>
          <w:szCs w:val="32"/>
          <w:lang w:bidi="ar"/>
        </w:rPr>
        <w:t>内容未涉及国家秘密、个人信息和其他敏感信息。</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w:t>
      </w:r>
      <w:r>
        <w:rPr>
          <w:rFonts w:hint="eastAsia" w:cs="仿宋_GB2312"/>
          <w:sz w:val="32"/>
          <w:szCs w:val="32"/>
          <w:lang w:eastAsia="zh-CN" w:bidi="ar"/>
        </w:rPr>
        <w:t>．</w:t>
      </w:r>
      <w:r>
        <w:rPr>
          <w:rFonts w:ascii="Times New Roman" w:hAnsi="Times New Roman" w:eastAsia="仿宋_GB2312" w:cs="Times New Roman"/>
          <w:sz w:val="32"/>
          <w:szCs w:val="32"/>
          <w:lang w:bidi="ar"/>
        </w:rPr>
        <w:t>我单位</w:t>
      </w:r>
      <w:r>
        <w:rPr>
          <w:rFonts w:hint="eastAsia" w:ascii="仿宋_GB2312" w:hAnsi="仿宋_GB2312" w:eastAsia="仿宋_GB2312" w:cs="仿宋_GB2312"/>
          <w:sz w:val="32"/>
          <w:szCs w:val="32"/>
          <w:lang w:bidi="ar"/>
        </w:rPr>
        <w:t>所填写的相关文字和图片已经审核，确认无误。</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我单位对违反上述声明导致的后果承担全部法律责任。</w:t>
      </w:r>
    </w:p>
    <w:p>
      <w:pPr>
        <w:spacing w:line="560" w:lineRule="exact"/>
        <w:ind w:firstLine="640" w:firstLineChars="200"/>
        <w:rPr>
          <w:rFonts w:ascii="Times New Roman" w:hAnsi="Times New Roman" w:eastAsia="仿宋_GB2312" w:cs="Times New Roman"/>
          <w:sz w:val="32"/>
        </w:rPr>
      </w:pPr>
    </w:p>
    <w:p>
      <w:pPr>
        <w:spacing w:line="560" w:lineRule="exact"/>
        <w:ind w:firstLine="640" w:firstLineChars="200"/>
        <w:rPr>
          <w:rFonts w:ascii="Times New Roman" w:hAnsi="Times New Roman" w:eastAsia="仿宋_GB2312" w:cs="Times New Roman"/>
          <w:sz w:val="32"/>
        </w:rPr>
      </w:pPr>
    </w:p>
    <w:p>
      <w:pPr>
        <w:wordWrap w:val="0"/>
        <w:spacing w:line="560" w:lineRule="exact"/>
        <w:ind w:firstLine="640" w:firstLineChars="200"/>
        <w:jc w:val="right"/>
        <w:rPr>
          <w:rFonts w:ascii="Times New Roman" w:hAnsi="Times New Roman" w:eastAsia="仿宋_GB2312" w:cs="Times New Roman"/>
          <w:sz w:val="32"/>
        </w:rPr>
      </w:pPr>
      <w:r>
        <w:rPr>
          <w:rFonts w:hint="eastAsia" w:ascii="Times New Roman" w:hAnsi="Times New Roman" w:eastAsia="仿宋_GB2312" w:cs="Times New Roman"/>
          <w:sz w:val="32"/>
        </w:rPr>
        <w:t xml:space="preserve">            单位（盖章）/负责人签字：                           </w:t>
      </w:r>
    </w:p>
    <w:p>
      <w:pPr>
        <w:rPr>
          <w:rFonts w:hint="default"/>
          <w:lang w:val="en" w:eastAsia="zh-CN"/>
        </w:rPr>
      </w:pPr>
      <w:r>
        <w:rPr>
          <w:rFonts w:hint="eastAsia" w:ascii="Times New Roman" w:hAnsi="Times New Roman" w:eastAsia="仿宋_GB2312" w:cs="Times New Roman"/>
          <w:sz w:val="32"/>
        </w:rPr>
        <w:t xml:space="preserve">                              日期：            </w:t>
      </w:r>
    </w:p>
    <w:p>
      <w:pPr>
        <w:rPr>
          <w:rFonts w:hint="default" w:ascii="仿宋_GB2312" w:hAnsi="仿宋_GB2312" w:cs="仿宋_GB2312"/>
          <w:sz w:val="32"/>
          <w:szCs w:val="32"/>
          <w:lang w:val="en" w:eastAsia="zh-CN"/>
        </w:rPr>
      </w:pPr>
    </w:p>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944D"/>
    <w:rsid w:val="00DDC97F"/>
    <w:rsid w:val="1F774B70"/>
    <w:rsid w:val="30F0FC3A"/>
    <w:rsid w:val="3F3B30A4"/>
    <w:rsid w:val="3F790D13"/>
    <w:rsid w:val="3FEA22D7"/>
    <w:rsid w:val="3FF87326"/>
    <w:rsid w:val="5DDF02B5"/>
    <w:rsid w:val="67EF8C62"/>
    <w:rsid w:val="67FDD95E"/>
    <w:rsid w:val="6B7F765C"/>
    <w:rsid w:val="6FAF944D"/>
    <w:rsid w:val="729D4577"/>
    <w:rsid w:val="75FF1D0F"/>
    <w:rsid w:val="77BFC578"/>
    <w:rsid w:val="78CEA30A"/>
    <w:rsid w:val="78DD4466"/>
    <w:rsid w:val="7AFE400D"/>
    <w:rsid w:val="7DC7A07F"/>
    <w:rsid w:val="7DF520F2"/>
    <w:rsid w:val="7EBF9C7D"/>
    <w:rsid w:val="7EFB0AE0"/>
    <w:rsid w:val="7FE771E7"/>
    <w:rsid w:val="7FF70009"/>
    <w:rsid w:val="7FFBC119"/>
    <w:rsid w:val="7FFEF1E7"/>
    <w:rsid w:val="AD2F2D7D"/>
    <w:rsid w:val="AE8D0ECC"/>
    <w:rsid w:val="B97FABE1"/>
    <w:rsid w:val="BCBBEA5B"/>
    <w:rsid w:val="BF8AF5C5"/>
    <w:rsid w:val="C7F778F6"/>
    <w:rsid w:val="CEA729C6"/>
    <w:rsid w:val="D69B95B7"/>
    <w:rsid w:val="D77D7859"/>
    <w:rsid w:val="D8F747CE"/>
    <w:rsid w:val="D8FFD298"/>
    <w:rsid w:val="DA9D8586"/>
    <w:rsid w:val="DBDDAB09"/>
    <w:rsid w:val="E5FB064D"/>
    <w:rsid w:val="EFBCEEA0"/>
    <w:rsid w:val="F36E989E"/>
    <w:rsid w:val="F6DF8CF7"/>
    <w:rsid w:val="F87FCE45"/>
    <w:rsid w:val="FF8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5">
    <w:name w:val="heading 2"/>
    <w:basedOn w:val="1"/>
    <w:next w:val="1"/>
    <w:link w:val="15"/>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6">
    <w:name w:val="heading 3"/>
    <w:basedOn w:val="1"/>
    <w:next w:val="1"/>
    <w:link w:val="16"/>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7">
    <w:name w:val="heading 4"/>
    <w:basedOn w:val="8"/>
    <w:next w:val="8"/>
    <w:link w:val="17"/>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ind w:firstLine="420" w:firstLineChars="200"/>
    </w:pPr>
    <w:rPr>
      <w:rFonts w:ascii="Times New Roman" w:hAnsi="Times New Roman"/>
    </w:rPr>
  </w:style>
  <w:style w:type="paragraph" w:styleId="3">
    <w:name w:val="Body Text Indent"/>
    <w:basedOn w:val="1"/>
    <w:next w:val="1"/>
    <w:unhideWhenUsed/>
    <w:qFormat/>
    <w:uiPriority w:val="99"/>
    <w:pPr>
      <w:spacing w:after="120"/>
      <w:ind w:left="420" w:leftChars="20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Normal Indent"/>
    <w:basedOn w:val="1"/>
    <w:next w:val="1"/>
    <w:qFormat/>
    <w:uiPriority w:val="0"/>
    <w:pPr>
      <w:ind w:firstLine="420" w:firstLineChars="200"/>
    </w:pPr>
  </w:style>
  <w:style w:type="paragraph" w:styleId="10">
    <w:name w:val="annotation text"/>
    <w:basedOn w:val="1"/>
    <w:qFormat/>
    <w:uiPriority w:val="0"/>
    <w:pPr>
      <w:spacing w:line="100" w:lineRule="exact"/>
      <w:jc w:val="left"/>
    </w:pPr>
    <w:rPr>
      <w:rFonts w:cs="Times New Roman" w:asciiTheme="minorAscii" w:hAnsiTheme="minorAscii" w:eastAsiaTheme="minorEastAsia"/>
      <w:sz w:val="21"/>
    </w:rPr>
  </w:style>
  <w:style w:type="paragraph" w:styleId="11">
    <w:name w:val="Balloon Text"/>
    <w:basedOn w:val="1"/>
    <w:qFormat/>
    <w:uiPriority w:val="0"/>
    <w:rPr>
      <w:sz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Char"/>
    <w:link w:val="5"/>
    <w:qFormat/>
    <w:uiPriority w:val="0"/>
    <w:rPr>
      <w:rFonts w:ascii="黑体" w:hAnsi="黑体" w:eastAsia="黑体"/>
      <w:sz w:val="32"/>
    </w:rPr>
  </w:style>
  <w:style w:type="character" w:customStyle="1" w:styleId="16">
    <w:name w:val="标题 3 Char"/>
    <w:link w:val="6"/>
    <w:qFormat/>
    <w:uiPriority w:val="0"/>
    <w:rPr>
      <w:rFonts w:ascii="楷体" w:hAnsi="楷体" w:eastAsia="楷体"/>
      <w:sz w:val="32"/>
    </w:rPr>
  </w:style>
  <w:style w:type="character" w:customStyle="1" w:styleId="17">
    <w:name w:val="标题 4 Char"/>
    <w:link w:val="7"/>
    <w:qFormat/>
    <w:uiPriority w:val="0"/>
    <w:rPr>
      <w:rFonts w:ascii="仿宋_GB2312" w:hAnsi="仿宋_GB2312" w:eastAsia="仿宋_GB2312"/>
      <w:b/>
      <w:sz w:val="32"/>
    </w:rPr>
  </w:style>
  <w:style w:type="paragraph" w:customStyle="1" w:styleId="18">
    <w:name w:val="样式1"/>
    <w:basedOn w:val="10"/>
    <w:qFormat/>
    <w:uiPriority w:val="0"/>
    <w:pPr>
      <w:ind w:firstLine="0" w:firstLineChars="0"/>
    </w:pPr>
    <w:rPr>
      <w:rFonts w:asciiTheme="minorEastAsia" w:hAnsiTheme="minorEastAsia" w:eastAsiaTheme="minorEastAsia"/>
      <w:sz w:val="21"/>
      <w:szCs w:val="21"/>
    </w:rPr>
  </w:style>
  <w:style w:type="paragraph" w:customStyle="1" w:styleId="19">
    <w:name w:val="样式2"/>
    <w:basedOn w:val="1"/>
    <w:next w:val="11"/>
    <w:qFormat/>
    <w:uiPriority w:val="0"/>
    <w:pPr>
      <w:spacing w:line="160" w:lineRule="exact"/>
      <w:ind w:firstLine="0" w:firstLineChars="0"/>
    </w:pPr>
    <w:rPr>
      <w:rFonts w:cs="Times New Roman" w:asciiTheme="minorEastAsia" w:hAnsiTheme="minorEastAsia"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2024-12-19T17:28:00Z</dcterms:created>
  <dc:creator>LiuLi</dc:creator>
  <cp:lastModifiedBy>LiuLi</cp:lastModifiedBy>
  <dcterms:modified xsi:type="dcterms:W3CDTF">2024-12-20T08:44:52Z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